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bookmarkStart w:id="0" w:name="_GoBack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73DFAAF5" w14:textId="77777777" w:rsidR="00E96F83" w:rsidRPr="00E96F83" w:rsidRDefault="00E96F83" w:rsidP="00E96F83">
      <w:pPr>
        <w:rPr>
          <w:rFonts w:ascii="Cambria Math" w:hAnsi="Cambria Math" w:cs="Cambria Math"/>
        </w:rPr>
      </w:pPr>
      <w:proofErr w:type="gramStart"/>
      <w:r w:rsidRPr="00E96F83">
        <w:rPr>
          <w:rFonts w:ascii="Cambria Math" w:hAnsi="Cambria Math" w:cs="Cambria Math"/>
        </w:rPr>
        <w:t>na</w:t>
      </w:r>
      <w:proofErr w:type="gramEnd"/>
      <w:r w:rsidRPr="00E96F83">
        <w:rPr>
          <w:rFonts w:ascii="Cambria Math" w:hAnsi="Cambria Math" w:cs="Cambria Math"/>
        </w:rPr>
        <w:t xml:space="preserve"> </w:t>
      </w:r>
      <w:proofErr w:type="spellStart"/>
      <w:r w:rsidRPr="00E96F83">
        <w:rPr>
          <w:rFonts w:ascii="Cambria Math" w:hAnsi="Cambria Math" w:cs="Cambria Math"/>
        </w:rPr>
        <w:t>vnútorné</w:t>
      </w:r>
      <w:proofErr w:type="spellEnd"/>
      <w:r w:rsidRPr="00E96F83">
        <w:rPr>
          <w:rFonts w:ascii="Cambria Math" w:hAnsi="Cambria Math" w:cs="Cambria Math"/>
        </w:rPr>
        <w:t xml:space="preserve"> </w:t>
      </w:r>
      <w:proofErr w:type="spellStart"/>
      <w:r w:rsidRPr="00E96F83">
        <w:rPr>
          <w:rFonts w:ascii="Cambria Math" w:hAnsi="Cambria Math" w:cs="Cambria Math"/>
        </w:rPr>
        <w:t>použitie</w:t>
      </w:r>
      <w:proofErr w:type="spellEnd"/>
      <w:r w:rsidRPr="00E96F83">
        <w:rPr>
          <w:rFonts w:ascii="Cambria Math" w:hAnsi="Cambria Math" w:cs="Cambria Math"/>
        </w:rPr>
        <w:t xml:space="preserve"> </w:t>
      </w:r>
    </w:p>
    <w:p w14:paraId="66AE5CF5" w14:textId="77777777" w:rsidR="00E96F83" w:rsidRPr="00E96F83" w:rsidRDefault="00E96F83" w:rsidP="00E96F83">
      <w:pPr>
        <w:rPr>
          <w:rFonts w:ascii="Cambria Math" w:hAnsi="Cambria Math" w:cs="Cambria Math"/>
        </w:rPr>
      </w:pPr>
      <w:r w:rsidRPr="00E96F83">
        <w:rPr>
          <w:rFonts w:ascii="Cambria Math" w:hAnsi="Cambria Math" w:cs="Cambria Math"/>
        </w:rPr>
        <w:t>3 LED (</w:t>
      </w:r>
      <w:proofErr w:type="spellStart"/>
      <w:r w:rsidRPr="00E96F83">
        <w:rPr>
          <w:rFonts w:ascii="Cambria Math" w:hAnsi="Cambria Math" w:cs="Cambria Math"/>
        </w:rPr>
        <w:t>červená</w:t>
      </w:r>
      <w:proofErr w:type="spellEnd"/>
      <w:r w:rsidRPr="00E96F83">
        <w:rPr>
          <w:rFonts w:ascii="Cambria Math" w:hAnsi="Cambria Math" w:cs="Cambria Math"/>
        </w:rPr>
        <w:t>/</w:t>
      </w:r>
      <w:proofErr w:type="spellStart"/>
      <w:r w:rsidRPr="00E96F83">
        <w:rPr>
          <w:rFonts w:ascii="Cambria Math" w:hAnsi="Cambria Math" w:cs="Cambria Math"/>
        </w:rPr>
        <w:t>modrá</w:t>
      </w:r>
      <w:proofErr w:type="spellEnd"/>
      <w:r w:rsidRPr="00E96F83">
        <w:rPr>
          <w:rFonts w:ascii="Cambria Math" w:hAnsi="Cambria Math" w:cs="Cambria Math"/>
        </w:rPr>
        <w:t>/</w:t>
      </w:r>
      <w:proofErr w:type="spellStart"/>
      <w:r w:rsidRPr="00E96F83">
        <w:rPr>
          <w:rFonts w:ascii="Cambria Math" w:hAnsi="Cambria Math" w:cs="Cambria Math"/>
        </w:rPr>
        <w:t>zelená</w:t>
      </w:r>
      <w:proofErr w:type="spellEnd"/>
      <w:r w:rsidRPr="00E96F83">
        <w:rPr>
          <w:rFonts w:ascii="Cambria Math" w:hAnsi="Cambria Math" w:cs="Cambria Math"/>
        </w:rPr>
        <w:t>)</w:t>
      </w:r>
    </w:p>
    <w:p w14:paraId="4A3108D5" w14:textId="77777777" w:rsidR="00E96F83" w:rsidRPr="00E96F83" w:rsidRDefault="00E96F83" w:rsidP="00E96F83">
      <w:pPr>
        <w:rPr>
          <w:rFonts w:ascii="Cambria Math" w:hAnsi="Cambria Math" w:cs="Cambria Math"/>
        </w:rPr>
      </w:pPr>
      <w:proofErr w:type="spellStart"/>
      <w:r w:rsidRPr="00E96F83">
        <w:rPr>
          <w:rFonts w:ascii="Cambria Math" w:hAnsi="Cambria Math" w:cs="Cambria Math"/>
        </w:rPr>
        <w:t>priebežná</w:t>
      </w:r>
      <w:proofErr w:type="spellEnd"/>
      <w:r w:rsidRPr="00E96F83">
        <w:rPr>
          <w:rFonts w:ascii="Cambria Math" w:hAnsi="Cambria Math" w:cs="Cambria Math"/>
        </w:rPr>
        <w:t xml:space="preserve"> </w:t>
      </w:r>
      <w:proofErr w:type="spellStart"/>
      <w:r w:rsidRPr="00E96F83">
        <w:rPr>
          <w:rFonts w:ascii="Cambria Math" w:hAnsi="Cambria Math" w:cs="Cambria Math"/>
        </w:rPr>
        <w:t>zmena</w:t>
      </w:r>
      <w:proofErr w:type="spellEnd"/>
      <w:r w:rsidRPr="00E96F83">
        <w:rPr>
          <w:rFonts w:ascii="Cambria Math" w:hAnsi="Cambria Math" w:cs="Cambria Math"/>
        </w:rPr>
        <w:t xml:space="preserve"> </w:t>
      </w:r>
      <w:proofErr w:type="spellStart"/>
      <w:r w:rsidRPr="00E96F83">
        <w:rPr>
          <w:rFonts w:ascii="Cambria Math" w:hAnsi="Cambria Math" w:cs="Cambria Math"/>
        </w:rPr>
        <w:t>farieb</w:t>
      </w:r>
      <w:proofErr w:type="spellEnd"/>
      <w:r w:rsidRPr="00E96F83">
        <w:rPr>
          <w:rFonts w:ascii="Cambria Math" w:hAnsi="Cambria Math" w:cs="Cambria Math"/>
        </w:rPr>
        <w:t xml:space="preserve"> </w:t>
      </w:r>
    </w:p>
    <w:p w14:paraId="562CA773" w14:textId="77777777" w:rsidR="00E96F83" w:rsidRPr="00E96F83" w:rsidRDefault="00E96F83" w:rsidP="00E96F83">
      <w:pPr>
        <w:rPr>
          <w:rFonts w:ascii="Cambria Math" w:hAnsi="Cambria Math" w:cs="Cambria Math"/>
        </w:rPr>
      </w:pPr>
      <w:proofErr w:type="spellStart"/>
      <w:r w:rsidRPr="00E96F83">
        <w:rPr>
          <w:rFonts w:ascii="Cambria Math" w:hAnsi="Cambria Math" w:cs="Cambria Math"/>
        </w:rPr>
        <w:t>napájanie</w:t>
      </w:r>
      <w:proofErr w:type="spellEnd"/>
      <w:r w:rsidRPr="00E96F83">
        <w:rPr>
          <w:rFonts w:ascii="Cambria Math" w:hAnsi="Cambria Math" w:cs="Cambria Math"/>
        </w:rPr>
        <w:t xml:space="preserve">: 3 x AA </w:t>
      </w:r>
      <w:proofErr w:type="spellStart"/>
      <w:r w:rsidRPr="00E96F83">
        <w:rPr>
          <w:rFonts w:ascii="Cambria Math" w:hAnsi="Cambria Math" w:cs="Cambria Math"/>
        </w:rPr>
        <w:t>batéria</w:t>
      </w:r>
      <w:proofErr w:type="spellEnd"/>
      <w:r w:rsidRPr="00E96F83">
        <w:rPr>
          <w:rFonts w:ascii="Cambria Math" w:hAnsi="Cambria Math" w:cs="Cambria Math"/>
        </w:rPr>
        <w:t xml:space="preserve"> (</w:t>
      </w:r>
      <w:proofErr w:type="spellStart"/>
      <w:r w:rsidRPr="00E96F83">
        <w:rPr>
          <w:rFonts w:ascii="Cambria Math" w:hAnsi="Cambria Math" w:cs="Cambria Math"/>
        </w:rPr>
        <w:t>nie</w:t>
      </w:r>
      <w:proofErr w:type="spellEnd"/>
      <w:r w:rsidRPr="00E96F83">
        <w:rPr>
          <w:rFonts w:ascii="Cambria Math" w:hAnsi="Cambria Math" w:cs="Cambria Math"/>
        </w:rPr>
        <w:t xml:space="preserve"> </w:t>
      </w:r>
      <w:proofErr w:type="spellStart"/>
      <w:r w:rsidRPr="00E96F83">
        <w:rPr>
          <w:rFonts w:ascii="Cambria Math" w:hAnsi="Cambria Math" w:cs="Cambria Math"/>
        </w:rPr>
        <w:t>je</w:t>
      </w:r>
      <w:proofErr w:type="spellEnd"/>
    </w:p>
    <w:p w14:paraId="37634C3E" w14:textId="0A20B8FA" w:rsidR="00481B83" w:rsidRPr="00C34403" w:rsidRDefault="00E96F83" w:rsidP="00E96F83">
      <w:proofErr w:type="spellStart"/>
      <w:r w:rsidRPr="00E96F83">
        <w:rPr>
          <w:rFonts w:ascii="Cambria Math" w:hAnsi="Cambria Math" w:cs="Cambria Math"/>
        </w:rPr>
        <w:t>príslušenstvom</w:t>
      </w:r>
      <w:proofErr w:type="spellEnd"/>
      <w:r w:rsidRPr="00E96F83">
        <w:rPr>
          <w:rFonts w:ascii="Cambria Math" w:hAnsi="Cambria Math" w:cs="Cambria Math"/>
        </w:rP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2023-01-16T10:15:00Z</dcterms:created>
  <dcterms:modified xsi:type="dcterms:W3CDTF">2023-01-16T10:15:00Z</dcterms:modified>
</cp:coreProperties>
</file>